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74" w:rsidRPr="00AD5918" w:rsidRDefault="003A0FB3" w:rsidP="008C2BBF">
      <w:pPr>
        <w:pStyle w:val="Title"/>
        <w:rPr>
          <w:rFonts w:cs="B Nazanin"/>
          <w:sz w:val="30"/>
          <w:szCs w:val="30"/>
          <w:rtl/>
          <w:lang w:bidi="fa-IR"/>
        </w:rPr>
      </w:pPr>
      <w:r w:rsidRPr="00AD5918">
        <w:rPr>
          <w:rFonts w:cs="B Nazanin" w:hint="cs"/>
          <w:sz w:val="30"/>
          <w:szCs w:val="30"/>
          <w:rtl/>
        </w:rPr>
        <w:t xml:space="preserve">ليست </w:t>
      </w:r>
      <w:r w:rsidR="004721C3" w:rsidRPr="00AD5918">
        <w:rPr>
          <w:rFonts w:cs="B Nazanin" w:hint="cs"/>
          <w:sz w:val="30"/>
          <w:szCs w:val="30"/>
          <w:rtl/>
        </w:rPr>
        <w:t>برگزیدگان مراسم هفته پژوهش سال</w:t>
      </w:r>
      <w:r w:rsidR="004721C3" w:rsidRPr="00AD5918">
        <w:rPr>
          <w:rFonts w:cs="B Nazanin"/>
          <w:sz w:val="30"/>
          <w:szCs w:val="30"/>
        </w:rPr>
        <w:t xml:space="preserve"> </w:t>
      </w:r>
      <w:r w:rsidR="004721C3" w:rsidRPr="00AD5918">
        <w:rPr>
          <w:rFonts w:cs="B Nazanin"/>
          <w:sz w:val="30"/>
          <w:szCs w:val="30"/>
          <w:lang w:bidi="fa-IR"/>
        </w:rPr>
        <w:t xml:space="preserve"> </w:t>
      </w:r>
      <w:r w:rsidR="008F5469" w:rsidRPr="00AD5918">
        <w:rPr>
          <w:rFonts w:cs="B Nazanin" w:hint="cs"/>
          <w:sz w:val="30"/>
          <w:szCs w:val="30"/>
          <w:rtl/>
          <w:lang w:bidi="fa-IR"/>
        </w:rPr>
        <w:t>1400</w:t>
      </w:r>
      <w:r w:rsidR="004721C3" w:rsidRPr="00AD5918">
        <w:rPr>
          <w:rFonts w:cs="B Nazanin" w:hint="cs"/>
          <w:sz w:val="30"/>
          <w:szCs w:val="30"/>
          <w:rtl/>
        </w:rPr>
        <w:t xml:space="preserve"> </w:t>
      </w:r>
    </w:p>
    <w:tbl>
      <w:tblPr>
        <w:bidiVisual/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19"/>
        <w:gridCol w:w="2275"/>
        <w:gridCol w:w="3323"/>
        <w:gridCol w:w="977"/>
        <w:gridCol w:w="5271"/>
      </w:tblGrid>
      <w:tr w:rsidR="008106AD" w:rsidRPr="00AD5918" w:rsidTr="008106AD">
        <w:trPr>
          <w:trHeight w:val="393"/>
          <w:tblHeader/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BC274C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BC274C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A274E1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گروه/ سمت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BC274C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دانشکده/ شرکت/ نشریه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BC274C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مرتبه علمی/ سمت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06AD" w:rsidRPr="00AD5918" w:rsidRDefault="008106AD" w:rsidP="00BC274C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علت انتخاب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</w:rPr>
            </w:pPr>
            <w:bookmarkStart w:id="0" w:name="OLE_LINK95"/>
            <w:r w:rsidRPr="00AD5918">
              <w:rPr>
                <w:rFonts w:cs="B Nazanin" w:hint="cs"/>
                <w:sz w:val="22"/>
                <w:szCs w:val="22"/>
                <w:rtl/>
              </w:rPr>
              <w:t>مهندس ارسلان رحیمی</w:t>
            </w:r>
            <w:bookmarkEnd w:id="0"/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1" w:name="OLE_LINK96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شرکت خطوط لوله و مخابرات نفت ایران</w:t>
            </w:r>
            <w:bookmarkEnd w:id="1"/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67539C"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حامی برتر پژوهش دانشگاه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</w:rPr>
            </w:pPr>
            <w:bookmarkStart w:id="2" w:name="OLE_LINK97"/>
            <w:bookmarkStart w:id="3" w:name="OLE_LINK98"/>
            <w:r w:rsidRPr="00AD5918">
              <w:rPr>
                <w:rFonts w:cs="B Nazanin" w:hint="cs"/>
                <w:sz w:val="22"/>
                <w:szCs w:val="22"/>
                <w:rtl/>
              </w:rPr>
              <w:t>دکتر احد ضابط</w:t>
            </w:r>
            <w:bookmarkEnd w:id="2"/>
            <w:bookmarkEnd w:id="3"/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67539C">
            <w:pPr>
              <w:bidi/>
              <w:rPr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4" w:name="OLE_LINK99"/>
            <w:bookmarkStart w:id="5" w:name="OLE_LINK100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پژوهشگاه نیرو</w:t>
            </w:r>
            <w:bookmarkEnd w:id="4"/>
            <w:bookmarkEnd w:id="5"/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67539C"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حامی برتر پژوهش دانشگاه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</w:rPr>
            </w:pPr>
            <w:bookmarkStart w:id="6" w:name="OLE_LINK101"/>
            <w:bookmarkStart w:id="7" w:name="OLE_LINK102"/>
            <w:r w:rsidRPr="00AD5918">
              <w:rPr>
                <w:rFonts w:cs="B Nazanin" w:hint="cs"/>
                <w:sz w:val="22"/>
                <w:szCs w:val="22"/>
                <w:rtl/>
              </w:rPr>
              <w:t>مهندس اکبر فتحی</w:t>
            </w:r>
            <w:bookmarkEnd w:id="6"/>
            <w:bookmarkEnd w:id="7"/>
          </w:p>
        </w:tc>
        <w:tc>
          <w:tcPr>
            <w:tcW w:w="773" w:type="pct"/>
            <w:tcBorders>
              <w:bottom w:val="single" w:sz="12" w:space="0" w:color="auto"/>
            </w:tcBorders>
            <w:shd w:val="clear" w:color="auto" w:fill="auto"/>
          </w:tcPr>
          <w:p w:rsidR="008106AD" w:rsidRPr="00AD5918" w:rsidRDefault="008106AD" w:rsidP="0067539C">
            <w:pPr>
              <w:bidi/>
              <w:rPr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8" w:name="OLE_LINK103"/>
            <w:bookmarkStart w:id="9" w:name="OLE_LINK104"/>
            <w:r w:rsidRPr="00AD5918">
              <w:rPr>
                <w:rFonts w:cs="B Nazanin" w:hint="cs"/>
                <w:sz w:val="20"/>
                <w:szCs w:val="20"/>
                <w:rtl/>
                <w:lang w:bidi="fa-IR"/>
              </w:rPr>
              <w:t>سازمان جهاد کشاورزی استان آذربایجان شرقی</w:t>
            </w:r>
            <w:bookmarkEnd w:id="8"/>
            <w:bookmarkEnd w:id="9"/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</w:tcPr>
          <w:p w:rsidR="008106AD" w:rsidRPr="00AD5918" w:rsidRDefault="008106AD" w:rsidP="0067539C"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7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6753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حامی برتر پژوهش دانشگاه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دکتر اکبر رح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مهندس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فضا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سبز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کشاورز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8F7C58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دانش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ار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06AD" w:rsidRPr="00AD5918" w:rsidRDefault="008106AD" w:rsidP="00217C1C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>برگز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  <w:lang w:bidi="fa-IR"/>
              </w:rPr>
              <w:t>ده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حوزه 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>مد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همکار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های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علم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AD5918">
              <w:rPr>
                <w:rFonts w:ascii="Sakkal Majalla" w:hAnsi="Sakkal Majalla" w:cs="Sakkal Majalla" w:hint="cs"/>
                <w:sz w:val="22"/>
                <w:szCs w:val="22"/>
                <w:rtl/>
                <w:lang w:bidi="fa-IR"/>
              </w:rPr>
              <w:t>–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بی</w:t>
            </w:r>
            <w:r w:rsidRPr="00AD5918">
              <w:rPr>
                <w:rFonts w:cs="B Nazanin" w:hint="eastAsia"/>
                <w:sz w:val="22"/>
                <w:szCs w:val="22"/>
                <w:rtl/>
                <w:lang w:bidi="fa-IR"/>
              </w:rPr>
              <w:t>ن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الملل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دکترباقر صدری نیا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نشریه زبان وادب فارسی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8F7C5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نشریه برتر دانشگاه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6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bookmarkStart w:id="10" w:name="OLE_LINK105"/>
            <w:bookmarkStart w:id="11" w:name="OLE_LINK106"/>
            <w:r w:rsidRPr="00AD5918">
              <w:rPr>
                <w:rFonts w:cs="B Nazanin" w:hint="cs"/>
                <w:sz w:val="22"/>
                <w:szCs w:val="22"/>
                <w:rtl/>
              </w:rPr>
              <w:t>مهندس میر نقی موسوی</w:t>
            </w:r>
            <w:bookmarkEnd w:id="10"/>
            <w:bookmarkEnd w:id="11"/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217C1C">
            <w:pPr>
              <w:bidi/>
              <w:rPr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12" w:name="OLE_LINK3"/>
            <w:bookmarkStart w:id="13" w:name="OLE_LINK4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شرکت دانش بنیان تولیدی لرزه پایدار</w:t>
            </w:r>
            <w:bookmarkEnd w:id="12"/>
            <w:bookmarkEnd w:id="13"/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8F7C5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 عامل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14" w:name="OLE_LINK5"/>
            <w:bookmarkStart w:id="15" w:name="OLE_LINK6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شرکت فناور برتر مستقر در مرکز رشد </w:t>
            </w:r>
            <w:bookmarkEnd w:id="14"/>
            <w:bookmarkEnd w:id="15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ناصر صنوبر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مدیریت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اقتصاد و مدیریت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زهرا فتحی رضائی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رفتار حرکتی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و علوم ورزشی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9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محمد حسین جواری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زبان و ادبیات فرانسه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ادبیات فارسی و زبانهای خارجی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حسین کریم زاده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18"/>
                <w:szCs w:val="18"/>
                <w:rtl/>
                <w:lang w:bidi="fa-IR"/>
              </w:rPr>
              <w:t>جغرافیا  و برنامه ریزی روستایی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برنامه ریزی و علوم محیطی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دانشکده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11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دکترمحمد عباس زاده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اجتماعی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حقوق و علوم اجتماعی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دانشکده و گروه عمده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12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رحیم  بدری گرگری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تربیتی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تربیتی و روانشناسی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دانشکده و گروه عمده</w:t>
            </w:r>
          </w:p>
        </w:tc>
      </w:tr>
      <w:tr w:rsidR="008106AD" w:rsidRPr="00AD5918" w:rsidTr="008106AD">
        <w:trPr>
          <w:trHeight w:val="70"/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دکترکاظم علیرضالو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صنایع غذایی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 و منابع طبیعی اهر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دانشکده اهر</w:t>
            </w:r>
          </w:p>
        </w:tc>
      </w:tr>
      <w:tr w:rsidR="008106AD" w:rsidRPr="00AD5918" w:rsidTr="008106AD">
        <w:trPr>
          <w:trHeight w:val="70"/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حسن صدری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علوم درمانگاهی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دامپزشکی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15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 مهدی ارزنلو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گیاهپزشکی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16" w:name="OLE_LINK1"/>
            <w:bookmarkStart w:id="17" w:name="OLE_LINK2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دوم دانشکده</w:t>
            </w:r>
            <w:bookmarkEnd w:id="16"/>
            <w:bookmarkEnd w:id="17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16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فرزین سلماسی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آبیاری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اول دانشکده و گروه عمده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17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 xml:space="preserve">دکتر حسن امامی 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عمران </w:t>
            </w:r>
            <w:r w:rsidRPr="00AD5918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نقشه برداری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فنی و مهندسی مرند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18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مرتضی قلی زاده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طراحی فرایند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شیمی و نفت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19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محمدعلی بادامچی زاده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مهندسی برق </w:t>
            </w:r>
            <w:r w:rsidRPr="00AD5918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کنترل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دوم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20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رضا صفرعلیزاده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جانوری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F31B0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طبیعی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217C1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دوم دانشکده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0AB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21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غلامرضا دهقان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جانوری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طبیعی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 اول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0AB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22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رضا خردمند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ف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ز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ماده چگال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فیزیک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23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 xml:space="preserve">دکتر حبیب ایزدخواه 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کامپیوتر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ریاضی، آمار و علوم کامپیوتر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دوم دانشکده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24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صداقت شهمراد مغانلو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ریاضی کاربردی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ریاضی، آمار و علوم کامپیوتر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0A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اول دانشکده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25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shd w:val="clear" w:color="auto" w:fill="FFFFFF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eastAsia"/>
                <w:sz w:val="22"/>
                <w:szCs w:val="22"/>
                <w:rtl/>
              </w:rPr>
              <w:t>دکتر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بخت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ف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ض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زاده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سنجش از دور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FFFFFF"/>
          </w:tcPr>
          <w:p w:rsidR="008106AD" w:rsidRPr="00AD5918" w:rsidRDefault="008106AD" w:rsidP="00542304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برنامه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ریزی و علوم محیطی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18" w:name="OLE_LINK70"/>
            <w:bookmarkStart w:id="19" w:name="OLE_LINK71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فناور برگزیده دوم گروه عمده علوم انسانی</w:t>
            </w:r>
            <w:bookmarkEnd w:id="18"/>
            <w:bookmarkEnd w:id="19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26</w:t>
            </w:r>
          </w:p>
        </w:tc>
        <w:tc>
          <w:tcPr>
            <w:tcW w:w="754" w:type="pct"/>
            <w:shd w:val="clear" w:color="auto" w:fill="FFFFFF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دکتر محسن آقا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ه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ر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18"/>
                <w:szCs w:val="18"/>
                <w:rtl/>
                <w:lang w:bidi="fa-IR"/>
              </w:rPr>
              <w:t>جغرافیا  و برنامه ریزی روستایی</w:t>
            </w:r>
          </w:p>
        </w:tc>
        <w:tc>
          <w:tcPr>
            <w:tcW w:w="1129" w:type="pct"/>
            <w:shd w:val="clear" w:color="auto" w:fill="FFFFFF"/>
          </w:tcPr>
          <w:p w:rsidR="008106AD" w:rsidRPr="00AD5918" w:rsidRDefault="008106AD" w:rsidP="00542304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برنامه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ریزی و علوم محیطی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20" w:name="OLE_LINK107"/>
            <w:bookmarkStart w:id="21" w:name="OLE_LINK108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فناور برگزیده اول گروه عمده علوم انسانی</w:t>
            </w:r>
            <w:bookmarkEnd w:id="20"/>
            <w:bookmarkEnd w:id="21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27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/>
                <w:sz w:val="22"/>
                <w:szCs w:val="22"/>
                <w:rtl/>
              </w:rPr>
              <w:t>دکتر حس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کوهستان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ترویج و توسعه روستائی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کشاورزی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دانشیار</w:t>
            </w:r>
          </w:p>
        </w:tc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</w:rPr>
            </w:pPr>
            <w:bookmarkStart w:id="22" w:name="OLE_LINK72"/>
            <w:bookmarkStart w:id="23" w:name="OLE_LINK73"/>
            <w:bookmarkStart w:id="24" w:name="OLE_LINK109"/>
            <w:r w:rsidRPr="00AD5918">
              <w:rPr>
                <w:rFonts w:cs="B Nazanin" w:hint="cs"/>
                <w:sz w:val="22"/>
                <w:szCs w:val="22"/>
                <w:rtl/>
              </w:rPr>
              <w:t>فناور برگزیده اول گروه عمده کشاورزی و دامپزشکی</w:t>
            </w:r>
            <w:bookmarkEnd w:id="22"/>
            <w:bookmarkEnd w:id="23"/>
            <w:bookmarkEnd w:id="24"/>
            <w:r w:rsidRPr="00AD591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lastRenderedPageBreak/>
              <w:t>28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bookmarkStart w:id="25" w:name="OLE_LINK82"/>
            <w:bookmarkStart w:id="26" w:name="OLE_LINK83"/>
            <w:bookmarkStart w:id="27" w:name="OLE_LINK113"/>
            <w:r w:rsidRPr="00AD5918">
              <w:rPr>
                <w:rFonts w:cs="B Nazanin" w:hint="eastAsia"/>
                <w:sz w:val="22"/>
                <w:szCs w:val="22"/>
                <w:rtl/>
              </w:rPr>
              <w:t>دکتر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رضا ت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مور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مفرد</w:t>
            </w:r>
            <w:bookmarkEnd w:id="25"/>
            <w:bookmarkEnd w:id="26"/>
            <w:bookmarkEnd w:id="27"/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شیمی آلی و بیوشیمی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شیمی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28" w:name="OLE_LINK84"/>
            <w:bookmarkStart w:id="29" w:name="OLE_LINK85"/>
            <w:bookmarkStart w:id="30" w:name="OLE_LINK114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فناور برگزیده دوم گروه عمده علوم پایه</w:t>
            </w:r>
            <w:bookmarkEnd w:id="28"/>
            <w:bookmarkEnd w:id="29"/>
            <w:bookmarkEnd w:id="30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29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bookmarkStart w:id="31" w:name="OLE_LINK76"/>
            <w:bookmarkStart w:id="32" w:name="OLE_LINK77"/>
            <w:bookmarkStart w:id="33" w:name="OLE_LINK111"/>
            <w:r w:rsidRPr="00AD5918">
              <w:rPr>
                <w:rFonts w:cs="B Nazanin"/>
                <w:sz w:val="22"/>
                <w:szCs w:val="22"/>
                <w:rtl/>
              </w:rPr>
              <w:t>دکتر عطاءاله ند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AD5918">
              <w:rPr>
                <w:rFonts w:cs="B Nazanin" w:hint="cs"/>
                <w:sz w:val="22"/>
                <w:szCs w:val="22"/>
                <w:rtl/>
              </w:rPr>
              <w:t>ی</w:t>
            </w:r>
            <w:bookmarkEnd w:id="31"/>
            <w:bookmarkEnd w:id="32"/>
            <w:bookmarkEnd w:id="33"/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زمین شناسی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علوم طبیعی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34" w:name="OLE_LINK78"/>
            <w:bookmarkStart w:id="35" w:name="OLE_LINK79"/>
            <w:bookmarkStart w:id="36" w:name="OLE_LINK112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فناور برگزیده اول گروه عمده علوم پایه</w:t>
            </w:r>
            <w:bookmarkEnd w:id="34"/>
            <w:bookmarkEnd w:id="35"/>
            <w:bookmarkEnd w:id="36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D" w:rsidRPr="00AD5918" w:rsidRDefault="008106AD" w:rsidP="00542304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eastAsia"/>
                <w:sz w:val="22"/>
                <w:szCs w:val="22"/>
                <w:rtl/>
              </w:rPr>
              <w:t>دکتر</w:t>
            </w:r>
            <w:r w:rsidRPr="00AD5918">
              <w:rPr>
                <w:rFonts w:cs="B Nazanin"/>
                <w:sz w:val="22"/>
                <w:szCs w:val="22"/>
                <w:rtl/>
              </w:rPr>
              <w:t xml:space="preserve"> کاظم زارع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قدرت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AD" w:rsidRPr="00AD5918" w:rsidRDefault="008106AD" w:rsidP="005423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37" w:name="OLE_LINK88"/>
            <w:bookmarkStart w:id="38" w:name="OLE_LINK89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فناور برگزیده دوم گروه عمده فنی و مهندسی</w:t>
            </w:r>
            <w:bookmarkEnd w:id="37"/>
            <w:bookmarkEnd w:id="38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7425EA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سیدحسین حسینی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7425E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قدرت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7425E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7425E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Pr="00AD5918" w:rsidRDefault="008106AD" w:rsidP="007425EA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32</w:t>
            </w:r>
          </w:p>
        </w:tc>
        <w:tc>
          <w:tcPr>
            <w:tcW w:w="754" w:type="pct"/>
            <w:shd w:val="clear" w:color="auto" w:fill="FFFFFF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جلال شیری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مهندسی علوم آب</w:t>
            </w:r>
          </w:p>
        </w:tc>
        <w:tc>
          <w:tcPr>
            <w:tcW w:w="1129" w:type="pct"/>
            <w:shd w:val="clear" w:color="auto" w:fill="FFFFFF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کشاورزی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bookmarkStart w:id="39" w:name="OLE_LINK74"/>
            <w:bookmarkStart w:id="40" w:name="OLE_LINK75"/>
            <w:bookmarkStart w:id="41" w:name="OLE_LINK110"/>
            <w:bookmarkStart w:id="42" w:name="OLE_LINK25"/>
            <w:bookmarkStart w:id="43" w:name="OLE_LINK26"/>
            <w:r w:rsidRPr="00AD5918">
              <w:rPr>
                <w:rFonts w:cs="B Nazanin" w:hint="cs"/>
                <w:sz w:val="22"/>
                <w:szCs w:val="22"/>
                <w:rtl/>
              </w:rPr>
              <w:t xml:space="preserve">فناور برگزیده دوم گروه عمده کشاورزی و دامپزشکی و </w:t>
            </w:r>
            <w:bookmarkStart w:id="44" w:name="OLE_LINK45"/>
            <w:bookmarkStart w:id="45" w:name="OLE_LINK46"/>
            <w:bookmarkEnd w:id="39"/>
            <w:bookmarkEnd w:id="40"/>
            <w:bookmarkEnd w:id="41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  <w:bookmarkEnd w:id="42"/>
            <w:bookmarkEnd w:id="43"/>
            <w:bookmarkEnd w:id="44"/>
            <w:bookmarkEnd w:id="45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33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6B32E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سیامک طلعت اهری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6B32E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سازه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6B32E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عمران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6B32E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Pr="00AD5918" w:rsidRDefault="008106AD" w:rsidP="006B32E8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34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18"/>
                <w:szCs w:val="18"/>
                <w:rtl/>
                <w:lang w:bidi="fa-IR"/>
              </w:rPr>
              <w:t>دکترسیدمحمد سیدمحمودی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مکانیک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مکانیک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46" w:name="OLE_LINK27"/>
            <w:bookmarkStart w:id="47" w:name="OLE_LINK28"/>
            <w:r w:rsidRPr="008F7C58">
              <w:rPr>
                <w:rFonts w:cs="B Nazanin" w:hint="cs"/>
                <w:sz w:val="18"/>
                <w:szCs w:val="18"/>
                <w:rtl/>
                <w:lang w:bidi="fa-IR"/>
              </w:rPr>
              <w:t>پژوهشگر برگزیده دانشکده و پژوهشگر پراستناد یک درصد برتر</w:t>
            </w:r>
            <w:bookmarkEnd w:id="46"/>
            <w:bookmarkEnd w:id="47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35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AB3B2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بابک قنبرزاده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AB3B2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علوم و صنایع غذایی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AB3B2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AB3B2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Pr="00AD5918" w:rsidRDefault="008106AD" w:rsidP="00AB3B2C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برگزیده دانشگاه در رشد شاخص هرش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36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وحید نورانی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عمران - آب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عمران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48" w:name="OLE_LINK29"/>
            <w:bookmarkStart w:id="49" w:name="OLE_LINK30"/>
            <w:r w:rsidRPr="008F7C5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پژوهشگر برگزیده دانشکده </w:t>
            </w:r>
            <w:bookmarkStart w:id="50" w:name="OLE_LINK33"/>
            <w:bookmarkStart w:id="51" w:name="OLE_LINK34"/>
            <w:r w:rsidRPr="008F7C58">
              <w:rPr>
                <w:rFonts w:cs="B Nazanin" w:hint="cs"/>
                <w:sz w:val="18"/>
                <w:szCs w:val="18"/>
                <w:rtl/>
                <w:lang w:bidi="fa-IR"/>
              </w:rPr>
              <w:t>و پژوهشگر پراستناد یک درصد برتر</w:t>
            </w:r>
            <w:bookmarkEnd w:id="48"/>
            <w:bookmarkEnd w:id="49"/>
            <w:bookmarkEnd w:id="50"/>
            <w:bookmarkEnd w:id="51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37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C40F97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مرتضی یاری دریامان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C40F9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مکانیک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C40F9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مکانیک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C40F9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bookmarkStart w:id="52" w:name="OLE_LINK47"/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  <w:bookmarkEnd w:id="52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38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4422D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سعید زینالی هریس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4422D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شیمی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4422D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شیمی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4422D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39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524F7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مهران صباحی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524F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قدرت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524F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524F7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40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میرعلی فرج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زاده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شیمی تجزیه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شیمی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مهدی عباپور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قدرت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42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53" w:name="OLE_LINK48"/>
            <w:bookmarkStart w:id="54" w:name="OLE_LINK49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نجمه شیخ زاده</w:t>
            </w:r>
            <w:bookmarkEnd w:id="53"/>
            <w:bookmarkEnd w:id="54"/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>بهداشت مواد غذا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AD5918">
              <w:rPr>
                <w:rFonts w:cs="B Nazanin"/>
                <w:sz w:val="22"/>
                <w:szCs w:val="22"/>
                <w:rtl/>
                <w:lang w:bidi="fa-IR"/>
              </w:rPr>
              <w:t xml:space="preserve"> و آبز</w:t>
            </w: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AD5918">
              <w:rPr>
                <w:rFonts w:cs="B Nazanin" w:hint="eastAsia"/>
                <w:sz w:val="22"/>
                <w:szCs w:val="22"/>
                <w:rtl/>
                <w:lang w:bidi="fa-IR"/>
              </w:rPr>
              <w:t>ان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دامپزشکی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43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دکتر سیدهادی پیغمبردوست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علوم و صنایع غذائی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</w:tcPr>
          <w:p w:rsidR="008106AD" w:rsidRDefault="008106AD" w:rsidP="00015C20">
            <w:pPr>
              <w:bidi/>
            </w:pPr>
            <w:r w:rsidRPr="00D15A53">
              <w:rPr>
                <w:rFonts w:cs="B Nazanin" w:hint="cs"/>
                <w:sz w:val="22"/>
                <w:szCs w:val="22"/>
                <w:rtl/>
                <w:lang w:bidi="fa-IR"/>
              </w:rPr>
              <w:t>پژوهشگر پراستناد یک درصد برتر</w:t>
            </w:r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44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Sakkal Majalla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یعقوب دین پژوه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مهندسی آب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کشاورزی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55" w:name="OLE_LINK43"/>
            <w:bookmarkStart w:id="56" w:name="OLE_LINK44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پژوهشگر برگزیده سوم دانشکده و پژوهشگر پراستناد یک درصد برتر</w:t>
            </w:r>
            <w:bookmarkEnd w:id="55"/>
            <w:bookmarkEnd w:id="56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45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</w:rPr>
            </w:pPr>
            <w:r w:rsidRPr="00AD5918">
              <w:rPr>
                <w:rFonts w:cs="B Nazanin" w:hint="cs"/>
                <w:sz w:val="22"/>
                <w:szCs w:val="22"/>
                <w:rtl/>
              </w:rPr>
              <w:t>دکتر ایراهیم بابائی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- قدرت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مهندسی برق و کامپیوتر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106AD" w:rsidRPr="00AD5918" w:rsidRDefault="008106A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AD5918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bookmarkStart w:id="57" w:name="OLE_LINK23"/>
            <w:bookmarkStart w:id="58" w:name="OLE_LINK24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برگزیده اول دانشکده و گروه عمده فنی مهندسی و فناور برگزیده اول گروه عمده فنی و مهندسی </w:t>
            </w:r>
            <w:bookmarkStart w:id="59" w:name="OLE_LINK40"/>
            <w:bookmarkStart w:id="60" w:name="OLE_LINK41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bookmarkStart w:id="61" w:name="OLE_LINK15"/>
            <w:bookmarkStart w:id="62" w:name="OLE_LINK16"/>
            <w:bookmarkStart w:id="63" w:name="OLE_LINK22"/>
            <w:r w:rsidRPr="00AD591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پژوهشگر پراستناد یک درصد برتر 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46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64" w:name="OLE_LINK90"/>
            <w:bookmarkStart w:id="65" w:name="OLE_LINK91"/>
            <w:bookmarkStart w:id="66" w:name="OLE_LINK92"/>
            <w:r w:rsidRPr="00AD5918">
              <w:rPr>
                <w:rFonts w:cs="B Nazanin" w:hint="cs"/>
                <w:b/>
                <w:bCs/>
                <w:sz w:val="22"/>
                <w:szCs w:val="22"/>
                <w:rtl/>
              </w:rPr>
              <w:t>دکترعبدالرضا واعظی هیر</w:t>
            </w:r>
            <w:bookmarkEnd w:id="64"/>
            <w:bookmarkEnd w:id="65"/>
            <w:bookmarkEnd w:id="66"/>
          </w:p>
        </w:tc>
        <w:tc>
          <w:tcPr>
            <w:tcW w:w="77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 شناسی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علوم طبیعی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67" w:name="OLE_LINK93"/>
            <w:bookmarkStart w:id="68" w:name="OLE_LINK94"/>
            <w:r w:rsidRPr="00AD59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فناور برگزیده سال و چهار سال گذشته دانشگاه</w:t>
            </w:r>
            <w:bookmarkEnd w:id="67"/>
            <w:bookmarkEnd w:id="68"/>
          </w:p>
        </w:tc>
      </w:tr>
      <w:tr w:rsidR="008106AD" w:rsidRPr="00AD5918" w:rsidTr="008106AD">
        <w:trPr>
          <w:jc w:val="center"/>
        </w:trPr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47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</w:rPr>
              <w:t>دکترعلیرضا ختائی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شیمی کاربردی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شیمی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7F6A6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7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06AD" w:rsidRPr="00AD5918" w:rsidRDefault="008106AD" w:rsidP="00A07DD8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D591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پژوهشگر برگزیده دانشکده گروه عمده و دانشگاه و پژوهشگر پراستناد یک درصد برتر</w:t>
            </w:r>
          </w:p>
        </w:tc>
      </w:tr>
    </w:tbl>
    <w:p w:rsidR="00F61006" w:rsidRPr="00AD5918" w:rsidRDefault="008106AD" w:rsidP="008F7C58">
      <w:pPr>
        <w:bidi/>
        <w:rPr>
          <w:rFonts w:cs="B Nazanin"/>
          <w:b/>
          <w:bCs/>
          <w:rtl/>
        </w:rPr>
      </w:pPr>
      <w:bookmarkStart w:id="69" w:name="_GoBack"/>
      <w:bookmarkEnd w:id="69"/>
    </w:p>
    <w:sectPr w:rsidR="00F61006" w:rsidRPr="00AD5918" w:rsidSect="001E6B0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7"/>
    <w:rsid w:val="00007B7F"/>
    <w:rsid w:val="00015C20"/>
    <w:rsid w:val="00043F1E"/>
    <w:rsid w:val="00045165"/>
    <w:rsid w:val="00071884"/>
    <w:rsid w:val="0008165F"/>
    <w:rsid w:val="00084AFA"/>
    <w:rsid w:val="000B452F"/>
    <w:rsid w:val="000C407A"/>
    <w:rsid w:val="000C4CB5"/>
    <w:rsid w:val="000C57B3"/>
    <w:rsid w:val="000D3535"/>
    <w:rsid w:val="000D3EAF"/>
    <w:rsid w:val="000E0539"/>
    <w:rsid w:val="000E4783"/>
    <w:rsid w:val="000F13E1"/>
    <w:rsid w:val="000F4CEA"/>
    <w:rsid w:val="000F6B98"/>
    <w:rsid w:val="001161F0"/>
    <w:rsid w:val="001464AB"/>
    <w:rsid w:val="00173B84"/>
    <w:rsid w:val="00183F65"/>
    <w:rsid w:val="0018601A"/>
    <w:rsid w:val="00186BD0"/>
    <w:rsid w:val="001A061D"/>
    <w:rsid w:val="001A10CA"/>
    <w:rsid w:val="001A5768"/>
    <w:rsid w:val="001B7C6E"/>
    <w:rsid w:val="001E4712"/>
    <w:rsid w:val="001E6B04"/>
    <w:rsid w:val="001E6C9D"/>
    <w:rsid w:val="00210839"/>
    <w:rsid w:val="002133DA"/>
    <w:rsid w:val="00217C1C"/>
    <w:rsid w:val="00221A9D"/>
    <w:rsid w:val="0023269C"/>
    <w:rsid w:val="00244398"/>
    <w:rsid w:val="00253F23"/>
    <w:rsid w:val="00256BB9"/>
    <w:rsid w:val="002745F3"/>
    <w:rsid w:val="00281CA9"/>
    <w:rsid w:val="00283C85"/>
    <w:rsid w:val="002849CE"/>
    <w:rsid w:val="002926D3"/>
    <w:rsid w:val="002B3B66"/>
    <w:rsid w:val="002B41AC"/>
    <w:rsid w:val="002C009A"/>
    <w:rsid w:val="002C1B98"/>
    <w:rsid w:val="002C3224"/>
    <w:rsid w:val="002E295C"/>
    <w:rsid w:val="002E3EC8"/>
    <w:rsid w:val="002F0FBD"/>
    <w:rsid w:val="0030379D"/>
    <w:rsid w:val="00323532"/>
    <w:rsid w:val="0034526D"/>
    <w:rsid w:val="00357F04"/>
    <w:rsid w:val="00360784"/>
    <w:rsid w:val="00372FD9"/>
    <w:rsid w:val="00393028"/>
    <w:rsid w:val="003A0FB3"/>
    <w:rsid w:val="003E2B6A"/>
    <w:rsid w:val="003F39A1"/>
    <w:rsid w:val="00400084"/>
    <w:rsid w:val="00403CC4"/>
    <w:rsid w:val="0040523B"/>
    <w:rsid w:val="00412438"/>
    <w:rsid w:val="00416EDF"/>
    <w:rsid w:val="004173A2"/>
    <w:rsid w:val="0042319B"/>
    <w:rsid w:val="00427924"/>
    <w:rsid w:val="004449B4"/>
    <w:rsid w:val="00444D71"/>
    <w:rsid w:val="004721C3"/>
    <w:rsid w:val="004D1B00"/>
    <w:rsid w:val="004E5821"/>
    <w:rsid w:val="004F7E03"/>
    <w:rsid w:val="00520689"/>
    <w:rsid w:val="00526DA7"/>
    <w:rsid w:val="00532D8D"/>
    <w:rsid w:val="00540AB4"/>
    <w:rsid w:val="00542304"/>
    <w:rsid w:val="0055038E"/>
    <w:rsid w:val="005536E2"/>
    <w:rsid w:val="00556478"/>
    <w:rsid w:val="005807DC"/>
    <w:rsid w:val="005D6709"/>
    <w:rsid w:val="005E6C5C"/>
    <w:rsid w:val="005F2419"/>
    <w:rsid w:val="006357E1"/>
    <w:rsid w:val="00643B4F"/>
    <w:rsid w:val="00653F35"/>
    <w:rsid w:val="006644D9"/>
    <w:rsid w:val="00674B0C"/>
    <w:rsid w:val="0067539C"/>
    <w:rsid w:val="006B750A"/>
    <w:rsid w:val="006F0D32"/>
    <w:rsid w:val="006F39D7"/>
    <w:rsid w:val="006F7E51"/>
    <w:rsid w:val="00704242"/>
    <w:rsid w:val="00707685"/>
    <w:rsid w:val="00714526"/>
    <w:rsid w:val="007238AD"/>
    <w:rsid w:val="007374EA"/>
    <w:rsid w:val="00742018"/>
    <w:rsid w:val="007469F3"/>
    <w:rsid w:val="00766CB1"/>
    <w:rsid w:val="00784113"/>
    <w:rsid w:val="00797E7C"/>
    <w:rsid w:val="007B32E2"/>
    <w:rsid w:val="007D5C9B"/>
    <w:rsid w:val="007D68EB"/>
    <w:rsid w:val="007E5933"/>
    <w:rsid w:val="007F6A61"/>
    <w:rsid w:val="00804121"/>
    <w:rsid w:val="0080565D"/>
    <w:rsid w:val="00805A67"/>
    <w:rsid w:val="008064AF"/>
    <w:rsid w:val="008106AD"/>
    <w:rsid w:val="008518C0"/>
    <w:rsid w:val="008548B5"/>
    <w:rsid w:val="00896D58"/>
    <w:rsid w:val="008C2BBF"/>
    <w:rsid w:val="008F2994"/>
    <w:rsid w:val="008F5456"/>
    <w:rsid w:val="008F5469"/>
    <w:rsid w:val="008F7C58"/>
    <w:rsid w:val="00911C98"/>
    <w:rsid w:val="009215F2"/>
    <w:rsid w:val="00931E56"/>
    <w:rsid w:val="0093459B"/>
    <w:rsid w:val="0095357B"/>
    <w:rsid w:val="009670B3"/>
    <w:rsid w:val="00970BBE"/>
    <w:rsid w:val="00984EA0"/>
    <w:rsid w:val="009A3F82"/>
    <w:rsid w:val="009A4ECE"/>
    <w:rsid w:val="009B2A51"/>
    <w:rsid w:val="009B44A2"/>
    <w:rsid w:val="009B772A"/>
    <w:rsid w:val="009C4FB4"/>
    <w:rsid w:val="009D091A"/>
    <w:rsid w:val="009D74EE"/>
    <w:rsid w:val="009E3FEF"/>
    <w:rsid w:val="00A07DD8"/>
    <w:rsid w:val="00A11B12"/>
    <w:rsid w:val="00A274E1"/>
    <w:rsid w:val="00A95BDC"/>
    <w:rsid w:val="00AA13BC"/>
    <w:rsid w:val="00AA505B"/>
    <w:rsid w:val="00AA7FFA"/>
    <w:rsid w:val="00AB5122"/>
    <w:rsid w:val="00AC7F7E"/>
    <w:rsid w:val="00AD507F"/>
    <w:rsid w:val="00AD5918"/>
    <w:rsid w:val="00AF4607"/>
    <w:rsid w:val="00B077A8"/>
    <w:rsid w:val="00B1334C"/>
    <w:rsid w:val="00B33AC9"/>
    <w:rsid w:val="00B43518"/>
    <w:rsid w:val="00B53B09"/>
    <w:rsid w:val="00B56C10"/>
    <w:rsid w:val="00B91142"/>
    <w:rsid w:val="00B94777"/>
    <w:rsid w:val="00BC274C"/>
    <w:rsid w:val="00BC6653"/>
    <w:rsid w:val="00BD0A11"/>
    <w:rsid w:val="00C0133C"/>
    <w:rsid w:val="00C068AC"/>
    <w:rsid w:val="00C26C4F"/>
    <w:rsid w:val="00C325C8"/>
    <w:rsid w:val="00C55AAE"/>
    <w:rsid w:val="00C607C2"/>
    <w:rsid w:val="00C6651F"/>
    <w:rsid w:val="00C80D6C"/>
    <w:rsid w:val="00CB509A"/>
    <w:rsid w:val="00CC617A"/>
    <w:rsid w:val="00CE36A6"/>
    <w:rsid w:val="00CF41C9"/>
    <w:rsid w:val="00D114E3"/>
    <w:rsid w:val="00D118DC"/>
    <w:rsid w:val="00D12DE4"/>
    <w:rsid w:val="00D22FD7"/>
    <w:rsid w:val="00D569F7"/>
    <w:rsid w:val="00D758D0"/>
    <w:rsid w:val="00D778B3"/>
    <w:rsid w:val="00DA16AF"/>
    <w:rsid w:val="00DB3525"/>
    <w:rsid w:val="00DC2F15"/>
    <w:rsid w:val="00DC4FA9"/>
    <w:rsid w:val="00DC605D"/>
    <w:rsid w:val="00E27A8E"/>
    <w:rsid w:val="00E32302"/>
    <w:rsid w:val="00E3298F"/>
    <w:rsid w:val="00E47C82"/>
    <w:rsid w:val="00E60CC1"/>
    <w:rsid w:val="00E648F5"/>
    <w:rsid w:val="00E655F2"/>
    <w:rsid w:val="00E7407D"/>
    <w:rsid w:val="00E74624"/>
    <w:rsid w:val="00E80A5B"/>
    <w:rsid w:val="00E83FF2"/>
    <w:rsid w:val="00E86A77"/>
    <w:rsid w:val="00EA1F92"/>
    <w:rsid w:val="00EC6BFD"/>
    <w:rsid w:val="00ED27D5"/>
    <w:rsid w:val="00ED64E5"/>
    <w:rsid w:val="00EE62AB"/>
    <w:rsid w:val="00F15ECD"/>
    <w:rsid w:val="00F16889"/>
    <w:rsid w:val="00F26AD1"/>
    <w:rsid w:val="00F31B02"/>
    <w:rsid w:val="00F613A9"/>
    <w:rsid w:val="00F83528"/>
    <w:rsid w:val="00F83E18"/>
    <w:rsid w:val="00F910A6"/>
    <w:rsid w:val="00FA167F"/>
    <w:rsid w:val="00FD0A90"/>
    <w:rsid w:val="00FE23E7"/>
    <w:rsid w:val="00FE7D3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96ED53F7-42B5-4F66-A329-BD60583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4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center"/>
      <w:outlineLvl w:val="1"/>
    </w:pPr>
    <w:rPr>
      <w:rFonts w:cs="Zar"/>
      <w:b/>
      <w:bCs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bidi/>
      <w:spacing w:line="360" w:lineRule="auto"/>
      <w:jc w:val="center"/>
      <w:outlineLvl w:val="2"/>
    </w:pPr>
    <w:rPr>
      <w:rFonts w:cs="Zar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480" w:lineRule="auto"/>
      <w:jc w:val="center"/>
      <w:outlineLvl w:val="3"/>
    </w:pPr>
    <w:rPr>
      <w:rFonts w:cs="Yagu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rFonts w:cs="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Zar"/>
      <w:b/>
      <w:bCs/>
      <w:sz w:val="28"/>
      <w:szCs w:val="28"/>
    </w:rPr>
  </w:style>
  <w:style w:type="table" w:styleId="TableGrid">
    <w:name w:val="Table Grid"/>
    <w:basedOn w:val="TableNormal"/>
    <w:rsid w:val="00AA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semiHidden/>
    <w:rsid w:val="00AA510B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sid w:val="00C1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4668"/>
    <w:rPr>
      <w:rFonts w:ascii="Tahoma" w:hAnsi="Tahoma" w:cs="Tahoma"/>
      <w:sz w:val="16"/>
      <w:szCs w:val="16"/>
      <w:lang w:bidi="ar-SA"/>
    </w:rPr>
  </w:style>
  <w:style w:type="character" w:customStyle="1" w:styleId="TitleChar">
    <w:name w:val="Title Char"/>
    <w:link w:val="Title"/>
    <w:rsid w:val="009702E3"/>
    <w:rPr>
      <w:rFonts w:cs="Za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5BEB-D5F9-448A-9C4B-A329E90B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ليست مشخصات پژوهشگران برگزيده دانشكده / آموزشكده / پژوهشكده دانشگاه تبريز در سال 1384</vt:lpstr>
    </vt:vector>
  </TitlesOfParts>
  <Company>oem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ليست مشخصات پژوهشگران برگزيده دانشكده / آموزشكده / پژوهشكده دانشگاه تبريز در سال 1384</dc:title>
  <dc:creator>xxx</dc:creator>
  <cp:lastModifiedBy>admin</cp:lastModifiedBy>
  <cp:revision>4</cp:revision>
  <cp:lastPrinted>2021-12-08T07:14:00Z</cp:lastPrinted>
  <dcterms:created xsi:type="dcterms:W3CDTF">2021-12-08T07:13:00Z</dcterms:created>
  <dcterms:modified xsi:type="dcterms:W3CDTF">2021-12-08T07:16:00Z</dcterms:modified>
</cp:coreProperties>
</file>